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023"/>
        <w:tblW w:w="0" w:type="auto"/>
        <w:tblLook w:val="04A0" w:firstRow="1" w:lastRow="0" w:firstColumn="1" w:lastColumn="0" w:noHBand="0" w:noVBand="1"/>
      </w:tblPr>
      <w:tblGrid>
        <w:gridCol w:w="2088"/>
        <w:gridCol w:w="4680"/>
        <w:gridCol w:w="2520"/>
      </w:tblGrid>
      <w:tr w:rsidR="00B21DA5" w:rsidTr="00B21DA5">
        <w:tc>
          <w:tcPr>
            <w:tcW w:w="2088" w:type="dxa"/>
            <w:shd w:val="clear" w:color="auto" w:fill="F2F2F2" w:themeFill="background1" w:themeFillShade="F2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b/>
                <w:i w:val="0"/>
                <w:sz w:val="28"/>
                <w:szCs w:val="28"/>
              </w:rPr>
            </w:pPr>
            <w:bookmarkStart w:id="0" w:name="_GoBack"/>
            <w:bookmarkEnd w:id="0"/>
            <w:r w:rsidRPr="00B21DA5">
              <w:rPr>
                <w:rFonts w:ascii="Arial" w:eastAsiaTheme="minorHAnsi" w:hAnsi="Arial" w:cs="Arial"/>
                <w:b/>
                <w:i w:val="0"/>
                <w:sz w:val="28"/>
                <w:szCs w:val="28"/>
              </w:rPr>
              <w:t>Vocab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b/>
                <w:i w:val="0"/>
                <w:sz w:val="28"/>
                <w:szCs w:val="28"/>
              </w:rPr>
            </w:pPr>
            <w:r w:rsidRPr="00B21DA5">
              <w:rPr>
                <w:rFonts w:ascii="Arial" w:eastAsiaTheme="minorHAnsi" w:hAnsi="Arial" w:cs="Arial"/>
                <w:b/>
                <w:i w:val="0"/>
                <w:sz w:val="28"/>
                <w:szCs w:val="28"/>
              </w:rPr>
              <w:t>What it is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b/>
                <w:i w:val="0"/>
                <w:sz w:val="28"/>
                <w:szCs w:val="28"/>
              </w:rPr>
            </w:pPr>
            <w:r w:rsidRPr="00B21DA5">
              <w:rPr>
                <w:rFonts w:ascii="Arial" w:eastAsiaTheme="minorHAnsi" w:hAnsi="Arial" w:cs="Arial"/>
                <w:b/>
                <w:i w:val="0"/>
                <w:sz w:val="28"/>
                <w:szCs w:val="28"/>
              </w:rPr>
              <w:t>Example</w:t>
            </w:r>
          </w:p>
        </w:tc>
      </w:tr>
      <w:tr w:rsidR="00B21DA5" w:rsidTr="00B21DA5">
        <w:tc>
          <w:tcPr>
            <w:tcW w:w="2088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>Combos</w:t>
            </w:r>
          </w:p>
        </w:tc>
        <w:tc>
          <w:tcPr>
            <w:tcW w:w="468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Two </w:t>
            </w:r>
            <w:proofErr w:type="gramStart"/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>moves,</w:t>
            </w:r>
            <w:proofErr w:type="gramEnd"/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 performed one after the other in sequence, not at the same time.</w:t>
            </w:r>
          </w:p>
        </w:tc>
        <w:tc>
          <w:tcPr>
            <w:tcW w:w="252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Lunge </w:t>
            </w:r>
            <w:r w:rsidRPr="00B21DA5">
              <w:rPr>
                <w:rFonts w:ascii="Arial" w:eastAsiaTheme="minorHAnsi" w:hAnsi="Arial" w:cs="Arial"/>
                <w:b/>
                <w:i w:val="0"/>
                <w:sz w:val="24"/>
                <w:szCs w:val="24"/>
              </w:rPr>
              <w:t>to</w:t>
            </w: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 a biceps curl, squat </w:t>
            </w:r>
            <w:r w:rsidRPr="00B21DA5">
              <w:rPr>
                <w:rFonts w:ascii="Arial" w:eastAsiaTheme="minorHAnsi" w:hAnsi="Arial" w:cs="Arial"/>
                <w:b/>
                <w:i w:val="0"/>
                <w:sz w:val="24"/>
                <w:szCs w:val="24"/>
              </w:rPr>
              <w:t xml:space="preserve">to </w:t>
            </w: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>overhead press</w:t>
            </w:r>
          </w:p>
        </w:tc>
      </w:tr>
      <w:tr w:rsidR="00B21DA5" w:rsidTr="00B21DA5">
        <w:tc>
          <w:tcPr>
            <w:tcW w:w="2088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>Mash Ups</w:t>
            </w:r>
          </w:p>
        </w:tc>
        <w:tc>
          <w:tcPr>
            <w:tcW w:w="468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Two</w:t>
            </w: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 moves executed simultaneously.</w:t>
            </w:r>
          </w:p>
        </w:tc>
        <w:tc>
          <w:tcPr>
            <w:tcW w:w="252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Lunge </w:t>
            </w:r>
            <w:r w:rsidRPr="00B21DA5">
              <w:rPr>
                <w:rFonts w:ascii="Arial" w:eastAsiaTheme="minorHAnsi" w:hAnsi="Arial" w:cs="Arial"/>
                <w:b/>
                <w:i w:val="0"/>
                <w:sz w:val="24"/>
                <w:szCs w:val="24"/>
              </w:rPr>
              <w:t xml:space="preserve">with </w:t>
            </w: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a Biceps Curl, Squat </w:t>
            </w:r>
            <w:r w:rsidRPr="00B21DA5">
              <w:rPr>
                <w:rFonts w:ascii="Arial" w:eastAsiaTheme="minorHAnsi" w:hAnsi="Arial" w:cs="Arial"/>
                <w:b/>
                <w:i w:val="0"/>
                <w:sz w:val="24"/>
                <w:szCs w:val="24"/>
              </w:rPr>
              <w:t xml:space="preserve">with </w:t>
            </w:r>
            <w:r w:rsidRPr="00B21DA5">
              <w:rPr>
                <w:rFonts w:ascii="Arial" w:eastAsiaTheme="minorHAnsi" w:hAnsi="Arial" w:cs="Arial"/>
                <w:i w:val="0"/>
                <w:sz w:val="24"/>
                <w:szCs w:val="24"/>
              </w:rPr>
              <w:t>Overhead Press</w:t>
            </w:r>
          </w:p>
        </w:tc>
      </w:tr>
      <w:tr w:rsidR="00B21DA5" w:rsidTr="00B21DA5">
        <w:tc>
          <w:tcPr>
            <w:tcW w:w="2088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Active Recovery</w:t>
            </w:r>
          </w:p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AR</w:t>
            </w:r>
          </w:p>
        </w:tc>
        <w:tc>
          <w:tcPr>
            <w:tcW w:w="468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Is</w:t>
            </w:r>
            <w:proofErr w:type="gramEnd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 core/abdominal exercises to recover the heart rate. Two 30 second bouts of abs or core-centric moves.</w:t>
            </w:r>
          </w:p>
        </w:tc>
        <w:tc>
          <w:tcPr>
            <w:tcW w:w="252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Abdominal crunch &amp; plank for 1 minute</w:t>
            </w:r>
          </w:p>
        </w:tc>
      </w:tr>
      <w:tr w:rsidR="00B21DA5" w:rsidTr="00B21DA5">
        <w:tc>
          <w:tcPr>
            <w:tcW w:w="2088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3-2-1</w:t>
            </w:r>
          </w:p>
        </w:tc>
        <w:tc>
          <w:tcPr>
            <w:tcW w:w="468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Represents the timing of each segment of a Circuit Block in </w:t>
            </w:r>
            <w:proofErr w:type="spellStart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Bodyshred</w:t>
            </w:r>
            <w:proofErr w:type="spellEnd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; 3 min. resistance, 2 min. cardio, 1 min. active recovery-abs/core.</w:t>
            </w:r>
          </w:p>
        </w:tc>
        <w:tc>
          <w:tcPr>
            <w:tcW w:w="2520" w:type="dxa"/>
          </w:tcPr>
          <w:p w:rsidR="00B21DA5" w:rsidRP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Circuit Block</w:t>
            </w:r>
          </w:p>
        </w:tc>
      </w:tr>
      <w:tr w:rsidR="00B21DA5" w:rsidTr="00B21DA5">
        <w:tc>
          <w:tcPr>
            <w:tcW w:w="2088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Resistance Training</w:t>
            </w:r>
          </w:p>
        </w:tc>
        <w:tc>
          <w:tcPr>
            <w:tcW w:w="468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Six 30 seconds bouts of muscular conditioning and power moves, using body weight and/or light weight dumbbells. </w:t>
            </w:r>
          </w:p>
        </w:tc>
        <w:tc>
          <w:tcPr>
            <w:tcW w:w="252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Tricep</w:t>
            </w:r>
            <w:proofErr w:type="spellEnd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 dips, bicep curl with dumbbells. </w:t>
            </w:r>
          </w:p>
        </w:tc>
      </w:tr>
      <w:tr w:rsidR="00B21DA5" w:rsidTr="00B21DA5">
        <w:tc>
          <w:tcPr>
            <w:tcW w:w="2088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Cardio Training</w:t>
            </w:r>
          </w:p>
        </w:tc>
        <w:tc>
          <w:tcPr>
            <w:tcW w:w="468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Four 30 second bouts of high intensity endurance moves</w:t>
            </w:r>
          </w:p>
        </w:tc>
        <w:tc>
          <w:tcPr>
            <w:tcW w:w="252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River dance, jumping jacks</w:t>
            </w:r>
          </w:p>
        </w:tc>
      </w:tr>
      <w:tr w:rsidR="00B21DA5" w:rsidTr="00B21DA5">
        <w:tc>
          <w:tcPr>
            <w:tcW w:w="2088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BODYSHRED</w:t>
            </w:r>
          </w:p>
        </w:tc>
        <w:tc>
          <w:tcPr>
            <w:tcW w:w="468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Is</w:t>
            </w:r>
            <w:proofErr w:type="gramEnd"/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 xml:space="preserve"> a high intensity, holistic resistance and endurance based fitness plan, involving synergistic, 3-dimensional body dynamics that explore the scope of movement possibilities to maximize athletic performance and metabolic potential in 30 minutes.</w:t>
            </w:r>
          </w:p>
        </w:tc>
        <w:tc>
          <w:tcPr>
            <w:tcW w:w="252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30 minutes, includes warm-up, circuit blocks and cool down.</w:t>
            </w:r>
          </w:p>
        </w:tc>
      </w:tr>
      <w:tr w:rsidR="00B21DA5" w:rsidTr="00B21DA5">
        <w:tc>
          <w:tcPr>
            <w:tcW w:w="2088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SHRED</w:t>
            </w:r>
          </w:p>
        </w:tc>
        <w:tc>
          <w:tcPr>
            <w:tcW w:w="468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S- Synergistic, H-High Intensity, R-Resistance, E-Endurance, D-Dynamics</w:t>
            </w:r>
          </w:p>
        </w:tc>
        <w:tc>
          <w:tcPr>
            <w:tcW w:w="2520" w:type="dxa"/>
          </w:tcPr>
          <w:p w:rsidR="00B21DA5" w:rsidRDefault="00B21DA5" w:rsidP="00B21DA5">
            <w:pPr>
              <w:pStyle w:val="Quote"/>
              <w:spacing w:line="300" w:lineRule="auto"/>
              <w:rPr>
                <w:rFonts w:ascii="Arial" w:eastAsiaTheme="minorHAnsi" w:hAnsi="Arial" w:cs="Arial"/>
                <w:i w:val="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Jil</w:t>
            </w:r>
            <w:r w:rsidR="00632566">
              <w:rPr>
                <w:rFonts w:ascii="Arial" w:eastAsiaTheme="minorHAnsi" w:hAnsi="Arial" w:cs="Arial"/>
                <w:i w:val="0"/>
                <w:sz w:val="24"/>
                <w:szCs w:val="24"/>
              </w:rPr>
              <w:t>l</w:t>
            </w:r>
            <w:r>
              <w:rPr>
                <w:rFonts w:ascii="Arial" w:eastAsiaTheme="minorHAnsi" w:hAnsi="Arial" w:cs="Arial"/>
                <w:i w:val="0"/>
                <w:sz w:val="24"/>
                <w:szCs w:val="24"/>
              </w:rPr>
              <w:t>ian Michaels defines SHRED</w:t>
            </w:r>
          </w:p>
        </w:tc>
      </w:tr>
    </w:tbl>
    <w:p w:rsidR="00C84E13" w:rsidRDefault="007C0B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1451941</wp:posOffset>
                </wp:positionH>
                <wp:positionV relativeFrom="paragraph">
                  <wp:posOffset>270344</wp:posOffset>
                </wp:positionV>
                <wp:extent cx="3217103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1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05" w:rsidRPr="00B21DA5" w:rsidRDefault="008530C2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Body</w:t>
                            </w:r>
                            <w:r w:rsidR="007C0B05" w:rsidRPr="00B21DA5">
                              <w:rPr>
                                <w:sz w:val="44"/>
                                <w:szCs w:val="44"/>
                                <w:u w:val="single"/>
                              </w:rPr>
                              <w:t>Shred</w:t>
                            </w:r>
                            <w:proofErr w:type="spellEnd"/>
                            <w:r w:rsidR="007C0B05" w:rsidRPr="00B21DA5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5pt;margin-top:21.3pt;width:25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ZdIgIAAB4EAAAOAAAAZHJzL2Uyb0RvYy54bWysU9uOEzEMfUfiH6K807m0Zd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" stroked="f">
                <v:textbox style="mso-fit-shape-to-text:t">
                  <w:txbxContent>
                    <w:p w:rsidR="007C0B05" w:rsidRPr="00B21DA5" w:rsidRDefault="008530C2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  <w:u w:val="single"/>
                        </w:rPr>
                        <w:t>Body</w:t>
                      </w:r>
                      <w:r w:rsidR="007C0B05" w:rsidRPr="00B21DA5">
                        <w:rPr>
                          <w:sz w:val="44"/>
                          <w:szCs w:val="44"/>
                          <w:u w:val="single"/>
                        </w:rPr>
                        <w:t>Shred</w:t>
                      </w:r>
                      <w:proofErr w:type="spellEnd"/>
                      <w:r w:rsidR="007C0B05" w:rsidRPr="00B21DA5">
                        <w:rPr>
                          <w:sz w:val="44"/>
                          <w:szCs w:val="44"/>
                          <w:u w:val="single"/>
                        </w:rPr>
                        <w:t xml:space="preserve"> Study Guide</w:t>
                      </w:r>
                    </w:p>
                  </w:txbxContent>
                </v:textbox>
              </v:shape>
            </w:pict>
          </mc:Fallback>
        </mc:AlternateContent>
      </w:r>
      <w:r w:rsidRPr="009F257A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EA16CA" wp14:editId="3F79173A">
            <wp:simplePos x="0" y="0"/>
            <wp:positionH relativeFrom="margin">
              <wp:posOffset>507420</wp:posOffset>
            </wp:positionH>
            <wp:positionV relativeFrom="paragraph">
              <wp:posOffset>189423</wp:posOffset>
            </wp:positionV>
            <wp:extent cx="766445" cy="739140"/>
            <wp:effectExtent l="0" t="0" r="0" b="3810"/>
            <wp:wrapNone/>
            <wp:docPr id="1" name="Picture 1" descr="https://encrypted-tbn0.gstatic.com/images?q=tbn:ANd9GcRsBLTtkpriKZMksGezDPBmN-pCA64ThtmVp9_iFreHEUVlhqZo6J9ZK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sBLTtkpriKZMksGezDPBmN-pCA64ThtmVp9_iFreHEUVlhqZo6J9ZK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sectPr w:rsidR="00C84E13" w:rsidSect="007C0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5"/>
    <w:rsid w:val="00507731"/>
    <w:rsid w:val="00632566"/>
    <w:rsid w:val="007C0B05"/>
    <w:rsid w:val="008530C2"/>
    <w:rsid w:val="00B21DA5"/>
    <w:rsid w:val="00BC01D7"/>
    <w:rsid w:val="00BE5B2B"/>
    <w:rsid w:val="00C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0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C0B0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0B0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B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0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C0B0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0B0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B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://www.e-afaa.com/img2/100/bodyshred_thumb.gif&amp;imgrefurl=http://www.e-afaa.com/&amp;docid=yIJIMS8CYPLOQM&amp;tbnid=XG4pystDRTH61M&amp;w=100&amp;h=97&amp;ei=OgnJVLLNDcaegwTyz4PABA&amp;ved=0CAgQxiAwBg&amp;iact=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Owner</cp:lastModifiedBy>
  <cp:revision>2</cp:revision>
  <cp:lastPrinted>2015-02-24T13:47:00Z</cp:lastPrinted>
  <dcterms:created xsi:type="dcterms:W3CDTF">2017-08-21T21:19:00Z</dcterms:created>
  <dcterms:modified xsi:type="dcterms:W3CDTF">2017-08-21T21:19:00Z</dcterms:modified>
</cp:coreProperties>
</file>