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before="0" w:lineRule="auto"/>
        <w:contextualSpacing w:val="0"/>
        <w:jc w:val="center"/>
      </w:pPr>
      <w:bookmarkStart w:colFirst="0" w:colLast="0" w:name="h.5npptcvn5qi5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Team Handball Study Guide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game is started by 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jump ball</w:t>
      </w:r>
      <w:r w:rsidDel="00000000" w:rsidR="00000000" w:rsidRPr="00000000">
        <w:rPr>
          <w:rFonts w:ascii="Arial" w:cs="Arial" w:eastAsia="Arial" w:hAnsi="Arial"/>
          <w:rtl w:val="0"/>
        </w:rPr>
        <w:t xml:space="preserve">, and players must be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on their own half of the court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Defensive skills that should be emphasized in team handball include: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Blocking, player to player coverage, zone coverage.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quickest way to advance the ball down the court is by: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passing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the ball has rolled to a stop outside of the goal area, the goalie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cannot go out to get it and bring it back</w:t>
      </w:r>
      <w:r w:rsidDel="00000000" w:rsidR="00000000" w:rsidRPr="00000000">
        <w:rPr>
          <w:rFonts w:ascii="Arial" w:cs="Arial" w:eastAsia="Arial" w:hAnsi="Arial"/>
          <w:rtl w:val="0"/>
        </w:rPr>
        <w:t xml:space="preserve"> into the restraining area.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Throwing the ball up in the air and running forward to catch it,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is a violation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person in possession of the ball is allowed to keep it for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three seconds </w:t>
      </w:r>
      <w:r w:rsidDel="00000000" w:rsidR="00000000" w:rsidRPr="00000000">
        <w:rPr>
          <w:rFonts w:ascii="Arial" w:cs="Arial" w:eastAsia="Arial" w:hAnsi="Arial"/>
          <w:rtl w:val="0"/>
        </w:rPr>
        <w:t xml:space="preserve">before passing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Once you get the ball, you may take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three running steps</w:t>
      </w:r>
      <w:r w:rsidDel="00000000" w:rsidR="00000000" w:rsidRPr="00000000">
        <w:rPr>
          <w:rFonts w:ascii="Arial" w:cs="Arial" w:eastAsia="Arial" w:hAnsi="Arial"/>
          <w:rtl w:val="0"/>
        </w:rPr>
        <w:t xml:space="preserve"> before starting a dribble or before passing it to a teammate.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foot dribble is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illegal i</w:t>
      </w:r>
      <w:r w:rsidDel="00000000" w:rsidR="00000000" w:rsidRPr="00000000">
        <w:rPr>
          <w:rFonts w:ascii="Arial" w:cs="Arial" w:eastAsia="Arial" w:hAnsi="Arial"/>
          <w:rtl w:val="0"/>
        </w:rPr>
        <w:t xml:space="preserve">n team handball.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travel with the ball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(taking more than 3 steps), it is considered a violation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there is an automatic turn over in that spot.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offensive players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can perform a jump sho</w:t>
      </w:r>
      <w:r w:rsidDel="00000000" w:rsidR="00000000" w:rsidRPr="00000000">
        <w:rPr>
          <w:rFonts w:ascii="Arial" w:cs="Arial" w:eastAsia="Arial" w:hAnsi="Arial"/>
          <w:rtl w:val="0"/>
        </w:rPr>
        <w:t xml:space="preserve">t and enter the goal area while in the process of shooting thus landing in the crease.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player throwing the ball into the opponent’s goal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scores if it passes over the goal line.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 player kicking the ball into the goal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does not score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his/her team.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goalie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can go out </w:t>
      </w:r>
      <w:r w:rsidDel="00000000" w:rsidR="00000000" w:rsidRPr="00000000">
        <w:rPr>
          <w:rFonts w:ascii="Arial" w:cs="Arial" w:eastAsia="Arial" w:hAnsi="Arial"/>
          <w:rtl w:val="0"/>
        </w:rPr>
        <w:t xml:space="preserve">of his or her restraining area at any time.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Only the goalie can play inside his/her own restraining area.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You are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not allowed to kick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ball to another opponent at any time.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the ball goes out of bounds a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throw in is awarded to the opposite team</w:t>
      </w:r>
      <w:r w:rsidDel="00000000" w:rsidR="00000000" w:rsidRPr="00000000">
        <w:rPr>
          <w:rFonts w:ascii="Arial" w:cs="Arial" w:eastAsia="Arial" w:hAnsi="Arial"/>
          <w:rtl w:val="0"/>
        </w:rPr>
        <w:t xml:space="preserve"> that last touched the ball.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Diving for a loose ball is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not allowed </w:t>
      </w:r>
      <w:r w:rsidDel="00000000" w:rsidR="00000000" w:rsidRPr="00000000">
        <w:rPr>
          <w:rFonts w:ascii="Arial" w:cs="Arial" w:eastAsia="Arial" w:hAnsi="Arial"/>
          <w:rtl w:val="0"/>
        </w:rPr>
        <w:t xml:space="preserve">in team handball.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goalie 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is eligible </w:t>
      </w:r>
      <w:r w:rsidDel="00000000" w:rsidR="00000000" w:rsidRPr="00000000">
        <w:rPr>
          <w:rFonts w:ascii="Arial" w:cs="Arial" w:eastAsia="Arial" w:hAnsi="Arial"/>
          <w:rtl w:val="0"/>
        </w:rPr>
        <w:t xml:space="preserve">to become a court player.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most effective type of shot used to score in team handball is the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jump shot.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defense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cannot have both feet</w:t>
      </w:r>
      <w:r w:rsidDel="00000000" w:rsidR="00000000" w:rsidRPr="00000000">
        <w:rPr>
          <w:rFonts w:ascii="Arial" w:cs="Arial" w:eastAsia="Arial" w:hAnsi="Arial"/>
          <w:rtl w:val="0"/>
        </w:rPr>
        <w:t xml:space="preserve"> just inside the circle area to assist the goalie. They can never be in the crease.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3175000</wp:posOffset>
                </wp:positionV>
                <wp:extent cx="43815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155250" y="3780000"/>
                          <a:ext cx="4381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2425700</wp:posOffset>
                </wp:positionH>
                <wp:positionV relativeFrom="paragraph">
                  <wp:posOffset>3175000</wp:posOffset>
                </wp:positionV>
                <wp:extent cx="43815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Zone Defense =  A defensive strategy where defensive players cover a specific area of the playing court.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 Defense = A defensive strategy where defensive players cover/guard a specific offensive player.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Penalty/Foul = An infraction of the rules of the game, can be committed by either the offense or the defense.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Offense =  A term used to describe when a team has the ball and is trying to score.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Defense = A term used to describe when a team does not have the ball and is trying to prevent the other team from scoring.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Three Second Rule =  A rule stating that once a player is in possession of the ball, they have a limited time to pass or shoot the ball.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Crease = The area in front of the goal that floor players may not be 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Dropped Ball = A ball that is not caught in the air.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Traveling = When a player walks while holding the ball more than 3 steps.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Passing = Controlled throwing of the ball between teammates.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</w:pPr>
    <w:rPr>
      <w:rFonts w:ascii="Times New Roman" w:cs="Times New Roman" w:eastAsia="Times New Roman" w:hAnsi="Times New Roman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="240" w:lineRule="auto"/>
    </w:pPr>
    <w:rPr>
      <w:rFonts w:ascii="Times New Roman" w:cs="Times New Roman" w:eastAsia="Times New Roman" w:hAnsi="Times New Roman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Times New Roman" w:cs="Times New Roman" w:eastAsia="Times New Roman" w:hAnsi="Times New Roman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